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C4" w:rsidRPr="00FB47C4" w:rsidRDefault="00FB47C4" w:rsidP="00FB47C4">
      <w:pPr>
        <w:pStyle w:val="NormalWeb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FB47C4">
        <w:rPr>
          <w:rFonts w:asciiTheme="minorHAnsi" w:hAnsiTheme="minorHAnsi" w:cstheme="minorHAnsi"/>
          <w:sz w:val="22"/>
        </w:rPr>
        <w:t>En respuesta a SAI N°MU030T0002160 se indica lo siguiente:</w:t>
      </w:r>
    </w:p>
    <w:p w:rsidR="00FB47C4" w:rsidRPr="00FB47C4" w:rsidRDefault="00FB47C4" w:rsidP="00FB47C4">
      <w:pPr>
        <w:pStyle w:val="NormalWeb"/>
        <w:rPr>
          <w:rFonts w:asciiTheme="minorHAnsi" w:hAnsiTheme="minorHAnsi" w:cstheme="minorHAnsi"/>
          <w:sz w:val="22"/>
        </w:rPr>
      </w:pPr>
      <w:r w:rsidRPr="00FB47C4">
        <w:rPr>
          <w:rFonts w:asciiTheme="minorHAnsi" w:hAnsiTheme="minorHAnsi" w:cstheme="minorHAnsi"/>
          <w:sz w:val="22"/>
        </w:rPr>
        <w:t>El presupuesto exclusivo de la Dirección de seguridad pública de la Municipalidad de Casablanca se señala a continuación:</w:t>
      </w:r>
    </w:p>
    <w:p w:rsidR="00DC7E06" w:rsidRDefault="009511B5">
      <w:r>
        <w:t>2024</w:t>
      </w:r>
      <w:r w:rsidR="00775C9E">
        <w:t xml:space="preserve"> (Presupuesto al 28-08-2024)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320"/>
      </w:tblGrid>
      <w:tr w:rsidR="00DC7E06" w:rsidTr="00DC7E06">
        <w:tc>
          <w:tcPr>
            <w:tcW w:w="7508" w:type="dxa"/>
          </w:tcPr>
          <w:p w:rsidR="00DC7E06" w:rsidRPr="009511B5" w:rsidRDefault="00DC7E06">
            <w:pPr>
              <w:rPr>
                <w:b/>
              </w:rPr>
            </w:pPr>
            <w:r w:rsidRPr="009511B5">
              <w:rPr>
                <w:b/>
              </w:rPr>
              <w:t>Programa</w:t>
            </w:r>
          </w:p>
        </w:tc>
        <w:tc>
          <w:tcPr>
            <w:tcW w:w="1320" w:type="dxa"/>
          </w:tcPr>
          <w:p w:rsidR="00DC7E06" w:rsidRDefault="00DC7E06">
            <w:r>
              <w:t>Monto M$</w:t>
            </w:r>
          </w:p>
        </w:tc>
      </w:tr>
      <w:tr w:rsidR="00DC7E06" w:rsidTr="00DC7E06">
        <w:tc>
          <w:tcPr>
            <w:tcW w:w="7508" w:type="dxa"/>
          </w:tcPr>
          <w:p w:rsidR="00DC7E06" w:rsidRDefault="00A9055B">
            <w:r w:rsidRPr="00DC7E06">
              <w:t>OFICINA DE SEGURIDAD CIUDADANA</w:t>
            </w:r>
          </w:p>
        </w:tc>
        <w:tc>
          <w:tcPr>
            <w:tcW w:w="1320" w:type="dxa"/>
          </w:tcPr>
          <w:p w:rsidR="00DC7E06" w:rsidRDefault="00DC7E06">
            <w:r>
              <w:t>597.655</w:t>
            </w:r>
          </w:p>
        </w:tc>
      </w:tr>
      <w:tr w:rsidR="00DC7E06" w:rsidTr="00DC7E06">
        <w:tc>
          <w:tcPr>
            <w:tcW w:w="7508" w:type="dxa"/>
          </w:tcPr>
          <w:p w:rsidR="00DC7E06" w:rsidRDefault="00A9055B">
            <w:r w:rsidRPr="00DC7E06">
              <w:t>ACOMPAÑAMIENTO DE VICTIMAS VULNERABLES</w:t>
            </w:r>
          </w:p>
        </w:tc>
        <w:tc>
          <w:tcPr>
            <w:tcW w:w="1320" w:type="dxa"/>
          </w:tcPr>
          <w:p w:rsidR="00DC7E06" w:rsidRDefault="00DC7E06">
            <w:r>
              <w:t>54.261</w:t>
            </w:r>
          </w:p>
        </w:tc>
      </w:tr>
      <w:tr w:rsidR="00DC7E06" w:rsidTr="00DC7E06">
        <w:tc>
          <w:tcPr>
            <w:tcW w:w="7508" w:type="dxa"/>
          </w:tcPr>
          <w:p w:rsidR="00DC7E06" w:rsidRDefault="00A9055B">
            <w:r w:rsidRPr="00DC7E06">
              <w:t>ANALISIS E INTERVENCION TERRITORIAL</w:t>
            </w:r>
          </w:p>
        </w:tc>
        <w:tc>
          <w:tcPr>
            <w:tcW w:w="1320" w:type="dxa"/>
          </w:tcPr>
          <w:p w:rsidR="00DC7E06" w:rsidRDefault="00DC7E06">
            <w:r>
              <w:t>42.005</w:t>
            </w:r>
          </w:p>
        </w:tc>
      </w:tr>
      <w:tr w:rsidR="00DC7E06" w:rsidTr="00DC7E06">
        <w:tc>
          <w:tcPr>
            <w:tcW w:w="7508" w:type="dxa"/>
          </w:tcPr>
          <w:p w:rsidR="00DC7E06" w:rsidRDefault="00A9055B">
            <w:r w:rsidRPr="00DC7E06">
              <w:t>SERVICIO NACIONAL PARA LA PREVENCIÓN Y REHABILITACIÓN DEL CONSUMO DE DROGAS Y ALCOHOL</w:t>
            </w:r>
          </w:p>
        </w:tc>
        <w:tc>
          <w:tcPr>
            <w:tcW w:w="1320" w:type="dxa"/>
          </w:tcPr>
          <w:p w:rsidR="00DC7E06" w:rsidRDefault="00DC7E06">
            <w:r>
              <w:t>22.932</w:t>
            </w:r>
          </w:p>
        </w:tc>
      </w:tr>
      <w:tr w:rsidR="00DC7E06" w:rsidTr="00DC7E06">
        <w:tc>
          <w:tcPr>
            <w:tcW w:w="7508" w:type="dxa"/>
          </w:tcPr>
          <w:p w:rsidR="00DC7E06" w:rsidRDefault="00A9055B">
            <w:r w:rsidRPr="00DC7E06">
              <w:t>OFICINAS DE PROTECCIÓN DE DERECHOS</w:t>
            </w:r>
          </w:p>
        </w:tc>
        <w:tc>
          <w:tcPr>
            <w:tcW w:w="1320" w:type="dxa"/>
          </w:tcPr>
          <w:p w:rsidR="00DC7E06" w:rsidRDefault="00DC7E06">
            <w:r>
              <w:t>60.487</w:t>
            </w:r>
          </w:p>
        </w:tc>
      </w:tr>
      <w:tr w:rsidR="009511B5" w:rsidTr="00DC7E06">
        <w:tc>
          <w:tcPr>
            <w:tcW w:w="7508" w:type="dxa"/>
          </w:tcPr>
          <w:p w:rsidR="009511B5" w:rsidRPr="009511B5" w:rsidRDefault="009511B5">
            <w:pPr>
              <w:rPr>
                <w:b/>
              </w:rPr>
            </w:pPr>
            <w:r w:rsidRPr="009511B5">
              <w:rPr>
                <w:b/>
              </w:rPr>
              <w:t xml:space="preserve">TOTAL </w:t>
            </w:r>
          </w:p>
        </w:tc>
        <w:tc>
          <w:tcPr>
            <w:tcW w:w="1320" w:type="dxa"/>
          </w:tcPr>
          <w:p w:rsidR="009511B5" w:rsidRPr="009511B5" w:rsidRDefault="009511B5">
            <w:pPr>
              <w:rPr>
                <w:b/>
              </w:rPr>
            </w:pPr>
            <w:r w:rsidRPr="009511B5">
              <w:rPr>
                <w:b/>
              </w:rPr>
              <w:t>777.340</w:t>
            </w:r>
          </w:p>
        </w:tc>
      </w:tr>
    </w:tbl>
    <w:p w:rsidR="00DC7E06" w:rsidRDefault="00DC7E06"/>
    <w:p w:rsidR="00DC7E06" w:rsidRDefault="00DC7E06">
      <w:r>
        <w:t>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320"/>
      </w:tblGrid>
      <w:tr w:rsidR="00DC7E06" w:rsidTr="005A39F4">
        <w:tc>
          <w:tcPr>
            <w:tcW w:w="7508" w:type="dxa"/>
          </w:tcPr>
          <w:p w:rsidR="00DC7E06" w:rsidRPr="009511B5" w:rsidRDefault="00DC7E06" w:rsidP="005A39F4">
            <w:pPr>
              <w:rPr>
                <w:b/>
              </w:rPr>
            </w:pPr>
            <w:r w:rsidRPr="009511B5">
              <w:rPr>
                <w:b/>
              </w:rPr>
              <w:t>Programa</w:t>
            </w:r>
          </w:p>
        </w:tc>
        <w:tc>
          <w:tcPr>
            <w:tcW w:w="1320" w:type="dxa"/>
          </w:tcPr>
          <w:p w:rsidR="00DC7E06" w:rsidRDefault="00DC7E06" w:rsidP="005A39F4">
            <w:r>
              <w:t>Monto M$</w:t>
            </w:r>
          </w:p>
        </w:tc>
      </w:tr>
      <w:tr w:rsidR="00DC7E06" w:rsidTr="005A39F4">
        <w:tc>
          <w:tcPr>
            <w:tcW w:w="7508" w:type="dxa"/>
          </w:tcPr>
          <w:p w:rsidR="00DC7E06" w:rsidRDefault="00A9055B" w:rsidP="005A39F4">
            <w:r w:rsidRPr="00DC7E06">
              <w:t>OFICINA DE SEGURIDAD CIUDADANA</w:t>
            </w:r>
          </w:p>
        </w:tc>
        <w:tc>
          <w:tcPr>
            <w:tcW w:w="1320" w:type="dxa"/>
          </w:tcPr>
          <w:p w:rsidR="00DC7E06" w:rsidRDefault="009511B5" w:rsidP="00A9055B">
            <w:r>
              <w:t>521.175</w:t>
            </w:r>
          </w:p>
        </w:tc>
      </w:tr>
      <w:tr w:rsidR="00DC7E06" w:rsidTr="005A39F4">
        <w:tc>
          <w:tcPr>
            <w:tcW w:w="7508" w:type="dxa"/>
          </w:tcPr>
          <w:p w:rsidR="00DC7E06" w:rsidRDefault="00A9055B" w:rsidP="005A39F4">
            <w:r w:rsidRPr="00DC7E06">
              <w:t>ACOMPAÑAMIENTO DE VICTIMAS VULNERABLES</w:t>
            </w:r>
          </w:p>
        </w:tc>
        <w:tc>
          <w:tcPr>
            <w:tcW w:w="1320" w:type="dxa"/>
          </w:tcPr>
          <w:p w:rsidR="00DC7E06" w:rsidRDefault="009511B5" w:rsidP="005A39F4">
            <w:r>
              <w:t>42.727</w:t>
            </w:r>
          </w:p>
        </w:tc>
      </w:tr>
      <w:tr w:rsidR="00DC7E06" w:rsidTr="005A39F4">
        <w:tc>
          <w:tcPr>
            <w:tcW w:w="7508" w:type="dxa"/>
          </w:tcPr>
          <w:p w:rsidR="00DC7E06" w:rsidRDefault="00A9055B" w:rsidP="005A39F4">
            <w:r w:rsidRPr="00DC7E06">
              <w:t>ANALISIS E INTERVENCION TERRITORIAL</w:t>
            </w:r>
          </w:p>
        </w:tc>
        <w:tc>
          <w:tcPr>
            <w:tcW w:w="1320" w:type="dxa"/>
          </w:tcPr>
          <w:p w:rsidR="00DC7E06" w:rsidRDefault="009511B5" w:rsidP="005A39F4">
            <w:r>
              <w:t>46.753</w:t>
            </w:r>
          </w:p>
        </w:tc>
      </w:tr>
      <w:tr w:rsidR="00DC7E06" w:rsidTr="005A39F4">
        <w:tc>
          <w:tcPr>
            <w:tcW w:w="7508" w:type="dxa"/>
          </w:tcPr>
          <w:p w:rsidR="00DC7E06" w:rsidRDefault="00A9055B" w:rsidP="005A39F4">
            <w:r w:rsidRPr="00DC7E06">
              <w:t>SERVICIO NACIONAL PARA LA PREVENCIÓN Y REHABILITACIÓN DEL CONSUMO DE DROGAS Y ALCOHOL</w:t>
            </w:r>
          </w:p>
        </w:tc>
        <w:tc>
          <w:tcPr>
            <w:tcW w:w="1320" w:type="dxa"/>
          </w:tcPr>
          <w:p w:rsidR="00DC7E06" w:rsidRDefault="009511B5" w:rsidP="005A39F4">
            <w:r>
              <w:t>33.042</w:t>
            </w:r>
          </w:p>
        </w:tc>
      </w:tr>
      <w:tr w:rsidR="00DC7E06" w:rsidTr="005A39F4">
        <w:tc>
          <w:tcPr>
            <w:tcW w:w="7508" w:type="dxa"/>
          </w:tcPr>
          <w:p w:rsidR="00DC7E06" w:rsidRDefault="00A9055B" w:rsidP="005A39F4">
            <w:r w:rsidRPr="00DC7E06">
              <w:t>OFICINAS DE PROTECCIÓN DE DERECHOS</w:t>
            </w:r>
          </w:p>
        </w:tc>
        <w:tc>
          <w:tcPr>
            <w:tcW w:w="1320" w:type="dxa"/>
          </w:tcPr>
          <w:p w:rsidR="00DC7E06" w:rsidRDefault="009511B5" w:rsidP="005A39F4">
            <w:r>
              <w:t>48.420</w:t>
            </w:r>
          </w:p>
        </w:tc>
      </w:tr>
      <w:tr w:rsidR="009511B5" w:rsidTr="005A39F4">
        <w:tc>
          <w:tcPr>
            <w:tcW w:w="7508" w:type="dxa"/>
          </w:tcPr>
          <w:p w:rsidR="009511B5" w:rsidRPr="009511B5" w:rsidRDefault="009511B5" w:rsidP="005A39F4">
            <w:pPr>
              <w:rPr>
                <w:b/>
              </w:rPr>
            </w:pPr>
            <w:r w:rsidRPr="009511B5">
              <w:rPr>
                <w:b/>
              </w:rPr>
              <w:t>TOTAL</w:t>
            </w:r>
          </w:p>
        </w:tc>
        <w:tc>
          <w:tcPr>
            <w:tcW w:w="1320" w:type="dxa"/>
          </w:tcPr>
          <w:p w:rsidR="009511B5" w:rsidRPr="009511B5" w:rsidRDefault="009511B5" w:rsidP="005A39F4">
            <w:pPr>
              <w:rPr>
                <w:b/>
              </w:rPr>
            </w:pPr>
            <w:r w:rsidRPr="009511B5">
              <w:rPr>
                <w:b/>
              </w:rPr>
              <w:t>692.117</w:t>
            </w:r>
          </w:p>
        </w:tc>
      </w:tr>
    </w:tbl>
    <w:p w:rsidR="00DC7E06" w:rsidRDefault="00DC7E06"/>
    <w:sectPr w:rsidR="00DC7E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A1"/>
    <w:rsid w:val="002655B8"/>
    <w:rsid w:val="0073716C"/>
    <w:rsid w:val="00775C9E"/>
    <w:rsid w:val="009511B5"/>
    <w:rsid w:val="009F7BA1"/>
    <w:rsid w:val="00A9055B"/>
    <w:rsid w:val="00D71359"/>
    <w:rsid w:val="00DC7E06"/>
    <w:rsid w:val="00FB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5DE1-D513-495A-8973-33D8874D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Casablanca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Gonzalez</dc:creator>
  <cp:keywords/>
  <dc:description/>
  <cp:lastModifiedBy>Transparencia</cp:lastModifiedBy>
  <cp:revision>2</cp:revision>
  <dcterms:created xsi:type="dcterms:W3CDTF">2024-08-28T17:41:00Z</dcterms:created>
  <dcterms:modified xsi:type="dcterms:W3CDTF">2024-08-28T17:41:00Z</dcterms:modified>
</cp:coreProperties>
</file>